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E2A16" w14:textId="4EDA2476" w:rsidR="00F12418" w:rsidRPr="00E903AC" w:rsidRDefault="00F12418" w:rsidP="00F12418">
      <w:pPr>
        <w:pStyle w:val="CM7"/>
        <w:jc w:val="center"/>
        <w:rPr>
          <w:rFonts w:ascii="AvenirNext LT Com Regular" w:hAnsi="AvenirNext LT Com Regular"/>
          <w:b/>
          <w:bCs/>
          <w:color w:val="000000"/>
          <w:sz w:val="22"/>
          <w:szCs w:val="22"/>
        </w:rPr>
      </w:pPr>
      <w:bookmarkStart w:id="0" w:name="_Hlk151044065"/>
      <w:bookmarkStart w:id="1" w:name="_Hlk151031989"/>
      <w:r w:rsidRPr="00E903AC">
        <w:rPr>
          <w:rFonts w:ascii="AvenirNext LT Com Regular" w:hAnsi="AvenirNext LT Com Regular"/>
          <w:b/>
          <w:bCs/>
          <w:color w:val="000000"/>
          <w:sz w:val="22"/>
          <w:szCs w:val="22"/>
        </w:rPr>
        <w:t xml:space="preserve">Sample </w:t>
      </w:r>
      <w:r w:rsidR="00213FAE">
        <w:rPr>
          <w:rFonts w:ascii="AvenirNext LT Com Regular" w:hAnsi="AvenirNext LT Com Regular"/>
          <w:b/>
          <w:bCs/>
          <w:color w:val="000000"/>
          <w:sz w:val="22"/>
          <w:szCs w:val="22"/>
        </w:rPr>
        <w:t>p</w:t>
      </w:r>
      <w:r w:rsidRPr="00E903AC">
        <w:rPr>
          <w:rFonts w:ascii="AvenirNext LT Com Regular" w:hAnsi="AvenirNext LT Com Regular"/>
          <w:b/>
          <w:bCs/>
          <w:color w:val="000000"/>
          <w:sz w:val="22"/>
          <w:szCs w:val="22"/>
        </w:rPr>
        <w:t xml:space="preserve">articipant </w:t>
      </w:r>
      <w:r w:rsidR="00213FAE">
        <w:rPr>
          <w:rFonts w:ascii="AvenirNext LT Com Regular" w:hAnsi="AvenirNext LT Com Regular"/>
          <w:b/>
          <w:bCs/>
          <w:color w:val="000000"/>
          <w:sz w:val="22"/>
          <w:szCs w:val="22"/>
        </w:rPr>
        <w:t>n</w:t>
      </w:r>
      <w:r w:rsidRPr="00E903AC">
        <w:rPr>
          <w:rFonts w:ascii="AvenirNext LT Com Regular" w:hAnsi="AvenirNext LT Com Regular"/>
          <w:b/>
          <w:bCs/>
          <w:color w:val="000000"/>
          <w:sz w:val="22"/>
          <w:szCs w:val="22"/>
        </w:rPr>
        <w:t>otice</w:t>
      </w:r>
      <w:r w:rsidR="00213FAE">
        <w:rPr>
          <w:rFonts w:ascii="AvenirNext LT Com Regular" w:hAnsi="AvenirNext LT Com Regular"/>
          <w:b/>
          <w:bCs/>
          <w:color w:val="000000"/>
          <w:sz w:val="22"/>
          <w:szCs w:val="22"/>
        </w:rPr>
        <w:t>:</w:t>
      </w:r>
    </w:p>
    <w:p w14:paraId="456149A3" w14:textId="4ACCD6D2" w:rsidR="00F12418" w:rsidRDefault="00F12418" w:rsidP="00F12418">
      <w:pPr>
        <w:pStyle w:val="CM7"/>
        <w:jc w:val="center"/>
        <w:rPr>
          <w:rFonts w:ascii="AvenirNext LT Com Regular" w:hAnsi="AvenirNext LT Com Regular"/>
          <w:b/>
          <w:bCs/>
          <w:color w:val="000000"/>
          <w:sz w:val="22"/>
          <w:szCs w:val="22"/>
        </w:rPr>
      </w:pPr>
      <w:r>
        <w:rPr>
          <w:rFonts w:ascii="AvenirNext LT Com Regular" w:hAnsi="AvenirNext LT Com Regular"/>
          <w:b/>
          <w:bCs/>
          <w:color w:val="000000"/>
          <w:sz w:val="22"/>
          <w:szCs w:val="22"/>
        </w:rPr>
        <w:t xml:space="preserve">Add Roth </w:t>
      </w:r>
      <w:r w:rsidR="00213FAE">
        <w:rPr>
          <w:rFonts w:ascii="AvenirNext LT Com Regular" w:hAnsi="AvenirNext LT Com Regular"/>
          <w:b/>
          <w:bCs/>
          <w:color w:val="000000"/>
          <w:sz w:val="22"/>
          <w:szCs w:val="22"/>
        </w:rPr>
        <w:t>c</w:t>
      </w:r>
      <w:r>
        <w:rPr>
          <w:rFonts w:ascii="AvenirNext LT Com Regular" w:hAnsi="AvenirNext LT Com Regular"/>
          <w:b/>
          <w:bCs/>
          <w:color w:val="000000"/>
          <w:sz w:val="22"/>
          <w:szCs w:val="22"/>
        </w:rPr>
        <w:t xml:space="preserve">ontribution </w:t>
      </w:r>
      <w:r w:rsidR="00213FAE">
        <w:rPr>
          <w:rFonts w:ascii="AvenirNext LT Com Regular" w:hAnsi="AvenirNext LT Com Regular"/>
          <w:b/>
          <w:bCs/>
          <w:color w:val="000000"/>
          <w:sz w:val="22"/>
          <w:szCs w:val="22"/>
        </w:rPr>
        <w:t>p</w:t>
      </w:r>
      <w:r>
        <w:rPr>
          <w:rFonts w:ascii="AvenirNext LT Com Regular" w:hAnsi="AvenirNext LT Com Regular"/>
          <w:b/>
          <w:bCs/>
          <w:color w:val="000000"/>
          <w:sz w:val="22"/>
          <w:szCs w:val="22"/>
        </w:rPr>
        <w:t>rovision</w:t>
      </w:r>
    </w:p>
    <w:bookmarkEnd w:id="0"/>
    <w:p w14:paraId="4052BC2B" w14:textId="77777777" w:rsidR="00F12418" w:rsidRPr="0016281E" w:rsidRDefault="00F12418" w:rsidP="00F12418"/>
    <w:p w14:paraId="4109A22D" w14:textId="701B9D95" w:rsidR="00F12418" w:rsidRPr="0016281E" w:rsidRDefault="00F12418" w:rsidP="00F12418">
      <w:pPr>
        <w:rPr>
          <w:i/>
          <w:iCs/>
          <w:color w:val="FF0000"/>
          <w:sz w:val="18"/>
          <w:szCs w:val="18"/>
        </w:rPr>
      </w:pPr>
      <w:bookmarkStart w:id="2" w:name="_Hlk151044059"/>
      <w:r w:rsidRPr="0016281E">
        <w:rPr>
          <w:i/>
          <w:iCs/>
          <w:color w:val="FF0000"/>
          <w:sz w:val="18"/>
          <w:szCs w:val="18"/>
        </w:rPr>
        <w:t xml:space="preserve">[Instructions to plan sponsor: This sample notice is provided to assist you in preparing a notification to employees </w:t>
      </w:r>
      <w:r w:rsidR="0024646D" w:rsidRPr="0016281E">
        <w:rPr>
          <w:i/>
          <w:iCs/>
          <w:color w:val="FF0000"/>
          <w:sz w:val="18"/>
          <w:szCs w:val="18"/>
        </w:rPr>
        <w:t>of your</w:t>
      </w:r>
      <w:r w:rsidRPr="0016281E">
        <w:rPr>
          <w:i/>
          <w:iCs/>
          <w:color w:val="FF0000"/>
          <w:sz w:val="18"/>
          <w:szCs w:val="18"/>
        </w:rPr>
        <w:t xml:space="preserve"> plan</w:t>
      </w:r>
      <w:r>
        <w:rPr>
          <w:i/>
          <w:iCs/>
          <w:color w:val="FF0000"/>
          <w:sz w:val="18"/>
          <w:szCs w:val="18"/>
        </w:rPr>
        <w:t xml:space="preserve">. </w:t>
      </w:r>
      <w:r w:rsidRPr="0016281E">
        <w:rPr>
          <w:i/>
          <w:iCs/>
          <w:color w:val="FF0000"/>
          <w:sz w:val="18"/>
          <w:szCs w:val="18"/>
        </w:rPr>
        <w:t>You are responsible for the content of this notice and making any changes to meet your needs and/or be consistent with the provisions of your plan. This notice should be sent on company letterhead. When you customize the letter, tailor the content in brackets in the text below with the appropriate information for your plan or plan participants]</w:t>
      </w:r>
    </w:p>
    <w:bookmarkEnd w:id="1"/>
    <w:bookmarkEnd w:id="2"/>
    <w:p w14:paraId="5748ACFD" w14:textId="77777777" w:rsidR="003D12F7" w:rsidRDefault="003D12F7" w:rsidP="006A023C"/>
    <w:p w14:paraId="0C23D18F" w14:textId="77777777" w:rsidR="003D12F7" w:rsidRDefault="003D12F7" w:rsidP="006A023C"/>
    <w:p w14:paraId="452FE467" w14:textId="1A21576E" w:rsidR="006A023C" w:rsidRDefault="00E11F0F" w:rsidP="006A023C">
      <w:r>
        <w:t xml:space="preserve">Subject: </w:t>
      </w:r>
      <w:r w:rsidR="00E355AE">
        <w:t>R</w:t>
      </w:r>
      <w:r>
        <w:t>etirement plan update</w:t>
      </w:r>
      <w:r w:rsidR="00450CF6">
        <w:t xml:space="preserve"> for</w:t>
      </w:r>
      <w:r w:rsidR="00B034DB">
        <w:t xml:space="preserve"> Roth contributions</w:t>
      </w:r>
    </w:p>
    <w:p w14:paraId="3F889BFC" w14:textId="77777777" w:rsidR="00E11F0F" w:rsidRDefault="00E11F0F" w:rsidP="006A023C"/>
    <w:p w14:paraId="7C574B2E" w14:textId="6A973096" w:rsidR="006A023C" w:rsidRPr="006A023C" w:rsidRDefault="006A023C" w:rsidP="006A023C">
      <w:r w:rsidRPr="006A023C">
        <w:t xml:space="preserve">Dear &lt;name&gt;: </w:t>
      </w:r>
    </w:p>
    <w:p w14:paraId="6E6C7DD0" w14:textId="1E2C1000" w:rsidR="006A023C" w:rsidRDefault="006A023C" w:rsidP="006A023C"/>
    <w:p w14:paraId="6EE8D7C0" w14:textId="44370B1C" w:rsidR="00843BC8" w:rsidRDefault="00727108" w:rsidP="00727108">
      <w:r>
        <w:t xml:space="preserve">New rules will require that catch-up contributions </w:t>
      </w:r>
      <w:bookmarkStart w:id="3" w:name="_Hlk151097517"/>
      <w:r>
        <w:t xml:space="preserve">(additional elective deferrals over the usual IRS limit for those age 50+) </w:t>
      </w:r>
      <w:bookmarkEnd w:id="3"/>
      <w:r>
        <w:t xml:space="preserve">made by participants with wages over </w:t>
      </w:r>
      <w:r w:rsidR="00584941">
        <w:t>a certain amount</w:t>
      </w:r>
      <w:r>
        <w:t xml:space="preserve"> be made as Roth (after-tax) contributions. While the new rules are not effective until 2026, our retirement plan does not </w:t>
      </w:r>
      <w:r w:rsidR="00584941">
        <w:t xml:space="preserve">currently </w:t>
      </w:r>
      <w:r>
        <w:t>permit Roth contributions</w:t>
      </w:r>
      <w:r w:rsidR="00584941">
        <w:t>. To prepare for the new rule,</w:t>
      </w:r>
      <w:r>
        <w:t xml:space="preserve"> </w:t>
      </w:r>
      <w:r w:rsidR="00763346">
        <w:t>we’v</w:t>
      </w:r>
      <w:r>
        <w:t xml:space="preserve">e decided to </w:t>
      </w:r>
      <w:r w:rsidR="00843BC8" w:rsidRPr="004109D6">
        <w:t xml:space="preserve">update our workplace retirement plan to accept Roth </w:t>
      </w:r>
      <w:r>
        <w:t xml:space="preserve">(after-tax) </w:t>
      </w:r>
      <w:r w:rsidR="00843BC8" w:rsidRPr="004109D6">
        <w:t>contributions</w:t>
      </w:r>
      <w:r w:rsidR="004C4405">
        <w:t xml:space="preserve">, effective </w:t>
      </w:r>
      <w:bookmarkStart w:id="4" w:name="_Hlk151031920"/>
      <w:r w:rsidR="004C4405" w:rsidRPr="00F503FC">
        <w:rPr>
          <w:color w:val="FF0000"/>
        </w:rPr>
        <w:t>&lt;</w:t>
      </w:r>
      <w:r w:rsidR="004C4405" w:rsidRPr="00F503FC">
        <w:rPr>
          <w:b/>
          <w:bCs/>
          <w:color w:val="FF0000"/>
        </w:rPr>
        <w:t>insert effective date</w:t>
      </w:r>
      <w:r w:rsidR="004C4405" w:rsidRPr="00F503FC">
        <w:rPr>
          <w:color w:val="FF0000"/>
        </w:rPr>
        <w:t>&gt;</w:t>
      </w:r>
      <w:bookmarkEnd w:id="4"/>
      <w:r w:rsidR="00843BC8" w:rsidRPr="00F503FC">
        <w:t>.</w:t>
      </w:r>
      <w:r w:rsidR="00843BC8" w:rsidRPr="00F503FC">
        <w:rPr>
          <w:color w:val="FF0000"/>
        </w:rPr>
        <w:t xml:space="preserve"> </w:t>
      </w:r>
    </w:p>
    <w:p w14:paraId="50BFA546" w14:textId="7584F5B2" w:rsidR="004C4405" w:rsidRDefault="004C4405" w:rsidP="006A023C"/>
    <w:p w14:paraId="39DC3EB8" w14:textId="5DF3C368" w:rsidR="001136BC" w:rsidRPr="006A023C" w:rsidRDefault="001136BC" w:rsidP="001136BC">
      <w:bookmarkStart w:id="5" w:name="_Hlk149650531"/>
      <w:r>
        <w:t xml:space="preserve">Refer to </w:t>
      </w:r>
      <w:hyperlink r:id="rId5" w:history="1">
        <w:r w:rsidRPr="003E7AB7">
          <w:rPr>
            <w:rStyle w:val="Hyperlink"/>
            <w:b/>
            <w:bCs/>
          </w:rPr>
          <w:t>Roth vs. pretax contributions</w:t>
        </w:r>
      </w:hyperlink>
      <w:r>
        <w:t xml:space="preserve"> </w:t>
      </w:r>
      <w:r w:rsidR="008248A6">
        <w:t>(P</w:t>
      </w:r>
      <w:r>
        <w:t>DF</w:t>
      </w:r>
      <w:r w:rsidR="008248A6">
        <w:t>)</w:t>
      </w:r>
      <w:r>
        <w:t xml:space="preserve"> to learn about the differences in retirement plan contributions. </w:t>
      </w:r>
    </w:p>
    <w:bookmarkEnd w:id="5"/>
    <w:p w14:paraId="3FDC86A8" w14:textId="77777777" w:rsidR="006A023C" w:rsidRDefault="006A023C" w:rsidP="006A023C"/>
    <w:p w14:paraId="5B9F2667" w14:textId="1080FFA8" w:rsidR="006A023C" w:rsidRPr="006A023C" w:rsidRDefault="006A023C" w:rsidP="006A023C">
      <w:r w:rsidRPr="006A023C">
        <w:t xml:space="preserve">Thank you. </w:t>
      </w:r>
    </w:p>
    <w:p w14:paraId="069A275B" w14:textId="77777777" w:rsidR="006A023C" w:rsidRDefault="006A023C" w:rsidP="006A023C"/>
    <w:p w14:paraId="03911CA8" w14:textId="0A269E78" w:rsidR="006A023C" w:rsidRPr="006A023C" w:rsidRDefault="006A023C" w:rsidP="006A023C">
      <w:r w:rsidRPr="006A023C">
        <w:t xml:space="preserve">&lt;signatory&gt; </w:t>
      </w:r>
    </w:p>
    <w:p w14:paraId="73E84F53" w14:textId="77777777" w:rsidR="006A023C" w:rsidRDefault="006A023C" w:rsidP="006A023C">
      <w:pPr>
        <w:rPr>
          <w:b/>
          <w:bCs/>
        </w:rPr>
      </w:pPr>
    </w:p>
    <w:p w14:paraId="7AB66CBF" w14:textId="4FDB4723" w:rsidR="00E11F0F" w:rsidRDefault="00E11F0F" w:rsidP="00E11F0F">
      <w:pPr>
        <w:rPr>
          <w:b/>
          <w:bCs/>
          <w:sz w:val="20"/>
          <w:szCs w:val="20"/>
        </w:rPr>
      </w:pPr>
    </w:p>
    <w:p w14:paraId="2A44EE1F" w14:textId="77777777" w:rsidR="00F503FC" w:rsidRDefault="00F503FC" w:rsidP="00E11F0F">
      <w:pPr>
        <w:rPr>
          <w:b/>
          <w:bCs/>
          <w:sz w:val="20"/>
          <w:szCs w:val="20"/>
        </w:rPr>
      </w:pPr>
    </w:p>
    <w:p w14:paraId="4F653285" w14:textId="77777777" w:rsidR="008670A6" w:rsidRDefault="008670A6" w:rsidP="008670A6">
      <w:pPr>
        <w:rPr>
          <w:sz w:val="16"/>
          <w:szCs w:val="16"/>
        </w:rPr>
      </w:pPr>
      <w:r w:rsidRPr="00DC5E98">
        <w:rPr>
          <w:sz w:val="16"/>
          <w:szCs w:val="16"/>
        </w:rPr>
        <w:t>Capital Client Group, Inc.</w:t>
      </w:r>
    </w:p>
    <w:p w14:paraId="75349C24" w14:textId="77777777" w:rsidR="00EA1651" w:rsidRDefault="00EA1651" w:rsidP="00354AAB">
      <w:pPr>
        <w:rPr>
          <w:sz w:val="16"/>
          <w:szCs w:val="16"/>
        </w:rPr>
      </w:pPr>
    </w:p>
    <w:p w14:paraId="0643D728" w14:textId="33BDB606" w:rsidR="00354AAB" w:rsidRPr="00F4764A" w:rsidRDefault="00354AAB" w:rsidP="00354AAB">
      <w:pPr>
        <w:rPr>
          <w:sz w:val="16"/>
          <w:szCs w:val="16"/>
        </w:rPr>
      </w:pPr>
      <w:r w:rsidRPr="00F4764A">
        <w:rPr>
          <w:sz w:val="16"/>
          <w:szCs w:val="16"/>
        </w:rPr>
        <w:t>Lit. No. RPGESL-020-1123</w:t>
      </w:r>
      <w:r w:rsidR="008670A6">
        <w:rPr>
          <w:sz w:val="16"/>
          <w:szCs w:val="16"/>
        </w:rPr>
        <w:t>C</w:t>
      </w:r>
      <w:r w:rsidRPr="00F4764A">
        <w:rPr>
          <w:sz w:val="16"/>
          <w:szCs w:val="16"/>
        </w:rPr>
        <w:t xml:space="preserve"> CGD/10264-S98993 © 2023 Capital Group. All rights reserved.</w:t>
      </w:r>
    </w:p>
    <w:p w14:paraId="08AC1436" w14:textId="73A1DBC4" w:rsidR="008670A6" w:rsidRDefault="008670A6" w:rsidP="00E11F0F"/>
    <w:sectPr w:rsidR="00960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Com Regular">
    <w:panose1 w:val="020B0503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wsGoth BT">
    <w:altName w:val="Calibri"/>
    <w:charset w:val="00"/>
    <w:family w:val="swiss"/>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8F5E87"/>
    <w:multiLevelType w:val="hybridMultilevel"/>
    <w:tmpl w:val="9A008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42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3C"/>
    <w:rsid w:val="00012DEF"/>
    <w:rsid w:val="00080661"/>
    <w:rsid w:val="00087B87"/>
    <w:rsid w:val="000C5260"/>
    <w:rsid w:val="000F5BD0"/>
    <w:rsid w:val="001136BC"/>
    <w:rsid w:val="00167846"/>
    <w:rsid w:val="001745A2"/>
    <w:rsid w:val="00183E20"/>
    <w:rsid w:val="0019028E"/>
    <w:rsid w:val="00196FFB"/>
    <w:rsid w:val="001C2821"/>
    <w:rsid w:val="001E16E5"/>
    <w:rsid w:val="00213FAE"/>
    <w:rsid w:val="002323BF"/>
    <w:rsid w:val="00234C02"/>
    <w:rsid w:val="00242C61"/>
    <w:rsid w:val="0024646D"/>
    <w:rsid w:val="00296938"/>
    <w:rsid w:val="002C246D"/>
    <w:rsid w:val="002E3107"/>
    <w:rsid w:val="00354AAB"/>
    <w:rsid w:val="00366DDD"/>
    <w:rsid w:val="003D12F7"/>
    <w:rsid w:val="003E7AB7"/>
    <w:rsid w:val="003F570E"/>
    <w:rsid w:val="004109D6"/>
    <w:rsid w:val="00450CF6"/>
    <w:rsid w:val="004C4405"/>
    <w:rsid w:val="004D1574"/>
    <w:rsid w:val="00572D33"/>
    <w:rsid w:val="00584941"/>
    <w:rsid w:val="00593338"/>
    <w:rsid w:val="005A3E75"/>
    <w:rsid w:val="005B3397"/>
    <w:rsid w:val="0062592B"/>
    <w:rsid w:val="00625C4C"/>
    <w:rsid w:val="006A023C"/>
    <w:rsid w:val="00712FD0"/>
    <w:rsid w:val="00720A25"/>
    <w:rsid w:val="00727108"/>
    <w:rsid w:val="00763346"/>
    <w:rsid w:val="008248A6"/>
    <w:rsid w:val="00840A0A"/>
    <w:rsid w:val="00843BC8"/>
    <w:rsid w:val="008670A6"/>
    <w:rsid w:val="008C2463"/>
    <w:rsid w:val="00997C38"/>
    <w:rsid w:val="00AC5DC2"/>
    <w:rsid w:val="00B034DB"/>
    <w:rsid w:val="00B040B8"/>
    <w:rsid w:val="00B338AC"/>
    <w:rsid w:val="00B40A4B"/>
    <w:rsid w:val="00B7402E"/>
    <w:rsid w:val="00BE1D67"/>
    <w:rsid w:val="00C32CD5"/>
    <w:rsid w:val="00CF4645"/>
    <w:rsid w:val="00D4710D"/>
    <w:rsid w:val="00D846E8"/>
    <w:rsid w:val="00E0182E"/>
    <w:rsid w:val="00E11F0F"/>
    <w:rsid w:val="00E22C59"/>
    <w:rsid w:val="00E355AE"/>
    <w:rsid w:val="00EA1651"/>
    <w:rsid w:val="00F0604F"/>
    <w:rsid w:val="00F12418"/>
    <w:rsid w:val="00F4764A"/>
    <w:rsid w:val="00F503FC"/>
    <w:rsid w:val="00F75B0C"/>
    <w:rsid w:val="00FC6B0A"/>
    <w:rsid w:val="00FE3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EAD7"/>
  <w15:chartTrackingRefBased/>
  <w15:docId w15:val="{BCBADC3D-EAA7-4FAE-8FAD-FA0A3637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venirNext LT Com Regular" w:eastAsiaTheme="minorHAnsi" w:hAnsi="AvenirNext LT Com Regular"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645"/>
    <w:pPr>
      <w:ind w:left="720"/>
      <w:contextualSpacing/>
    </w:pPr>
  </w:style>
  <w:style w:type="character" w:styleId="Hyperlink">
    <w:name w:val="Hyperlink"/>
    <w:basedOn w:val="DefaultParagraphFont"/>
    <w:uiPriority w:val="99"/>
    <w:unhideWhenUsed/>
    <w:rsid w:val="00E11F0F"/>
    <w:rPr>
      <w:color w:val="0563C1" w:themeColor="hyperlink"/>
      <w:u w:val="single"/>
    </w:rPr>
  </w:style>
  <w:style w:type="character" w:styleId="UnresolvedMention">
    <w:name w:val="Unresolved Mention"/>
    <w:basedOn w:val="DefaultParagraphFont"/>
    <w:uiPriority w:val="99"/>
    <w:semiHidden/>
    <w:unhideWhenUsed/>
    <w:rsid w:val="00E11F0F"/>
    <w:rPr>
      <w:color w:val="605E5C"/>
      <w:shd w:val="clear" w:color="auto" w:fill="E1DFDD"/>
    </w:rPr>
  </w:style>
  <w:style w:type="paragraph" w:styleId="Revision">
    <w:name w:val="Revision"/>
    <w:hidden/>
    <w:uiPriority w:val="99"/>
    <w:semiHidden/>
    <w:rsid w:val="005A3E75"/>
  </w:style>
  <w:style w:type="character" w:styleId="CommentReference">
    <w:name w:val="annotation reference"/>
    <w:basedOn w:val="DefaultParagraphFont"/>
    <w:uiPriority w:val="99"/>
    <w:semiHidden/>
    <w:unhideWhenUsed/>
    <w:rsid w:val="00B40A4B"/>
    <w:rPr>
      <w:sz w:val="16"/>
      <w:szCs w:val="16"/>
    </w:rPr>
  </w:style>
  <w:style w:type="paragraph" w:styleId="CommentText">
    <w:name w:val="annotation text"/>
    <w:basedOn w:val="Normal"/>
    <w:link w:val="CommentTextChar"/>
    <w:uiPriority w:val="99"/>
    <w:unhideWhenUsed/>
    <w:rsid w:val="00B40A4B"/>
    <w:rPr>
      <w:sz w:val="20"/>
      <w:szCs w:val="20"/>
    </w:rPr>
  </w:style>
  <w:style w:type="character" w:customStyle="1" w:styleId="CommentTextChar">
    <w:name w:val="Comment Text Char"/>
    <w:basedOn w:val="DefaultParagraphFont"/>
    <w:link w:val="CommentText"/>
    <w:uiPriority w:val="99"/>
    <w:rsid w:val="00B40A4B"/>
    <w:rPr>
      <w:sz w:val="20"/>
      <w:szCs w:val="20"/>
    </w:rPr>
  </w:style>
  <w:style w:type="paragraph" w:styleId="CommentSubject">
    <w:name w:val="annotation subject"/>
    <w:basedOn w:val="CommentText"/>
    <w:next w:val="CommentText"/>
    <w:link w:val="CommentSubjectChar"/>
    <w:uiPriority w:val="99"/>
    <w:semiHidden/>
    <w:unhideWhenUsed/>
    <w:rsid w:val="00B40A4B"/>
    <w:rPr>
      <w:b/>
      <w:bCs/>
    </w:rPr>
  </w:style>
  <w:style w:type="character" w:customStyle="1" w:styleId="CommentSubjectChar">
    <w:name w:val="Comment Subject Char"/>
    <w:basedOn w:val="CommentTextChar"/>
    <w:link w:val="CommentSubject"/>
    <w:uiPriority w:val="99"/>
    <w:semiHidden/>
    <w:rsid w:val="00B40A4B"/>
    <w:rPr>
      <w:b/>
      <w:bCs/>
      <w:sz w:val="20"/>
      <w:szCs w:val="20"/>
    </w:rPr>
  </w:style>
  <w:style w:type="paragraph" w:customStyle="1" w:styleId="CM7">
    <w:name w:val="CM7"/>
    <w:basedOn w:val="Normal"/>
    <w:next w:val="Normal"/>
    <w:link w:val="CM7Char"/>
    <w:rsid w:val="00F12418"/>
    <w:pPr>
      <w:widowControl w:val="0"/>
      <w:autoSpaceDE w:val="0"/>
      <w:autoSpaceDN w:val="0"/>
      <w:adjustRightInd w:val="0"/>
    </w:pPr>
    <w:rPr>
      <w:rFonts w:ascii="NewsGoth BT" w:eastAsia="Times New Roman" w:hAnsi="NewsGoth BT" w:cs="Times New Roman"/>
      <w:sz w:val="24"/>
      <w:szCs w:val="24"/>
    </w:rPr>
  </w:style>
  <w:style w:type="character" w:customStyle="1" w:styleId="CM7Char">
    <w:name w:val="CM7 Char"/>
    <w:link w:val="CM7"/>
    <w:locked/>
    <w:rsid w:val="00F12418"/>
    <w:rPr>
      <w:rFonts w:ascii="NewsGoth BT" w:eastAsia="Times New Roman" w:hAnsi="NewsGoth B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575687">
      <w:bodyDiv w:val="1"/>
      <w:marLeft w:val="0"/>
      <w:marRight w:val="0"/>
      <w:marTop w:val="0"/>
      <w:marBottom w:val="0"/>
      <w:divBdr>
        <w:top w:val="none" w:sz="0" w:space="0" w:color="auto"/>
        <w:left w:val="none" w:sz="0" w:space="0" w:color="auto"/>
        <w:bottom w:val="none" w:sz="0" w:space="0" w:color="auto"/>
        <w:right w:val="none" w:sz="0" w:space="0" w:color="auto"/>
      </w:divBdr>
    </w:div>
    <w:div w:id="187152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pitalgroup.com/advisor/pdf/shareholder/RPGEOT-019-1045997.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C9506DE2F6A844A0936BC788DB1964" ma:contentTypeVersion="32" ma:contentTypeDescription="Create a new document." ma:contentTypeScope="" ma:versionID="ec9762ba37a24652ae7093457a2285c0">
  <xsd:schema xmlns:xsd="http://www.w3.org/2001/XMLSchema" xmlns:xs="http://www.w3.org/2001/XMLSchema" xmlns:p="http://schemas.microsoft.com/office/2006/metadata/properties" xmlns:ns2="d3f3df80-8bea-4a84-88cc-3bf55601fbb2" xmlns:ns3="5dcee275-3ea4-4c3b-b87a-7bd486a0dc1e" targetNamespace="http://schemas.microsoft.com/office/2006/metadata/properties" ma:root="true" ma:fieldsID="c3053d4b4f0c28d0770b922077f9b8fa" ns2:_="" ns3:_="">
    <xsd:import namespace="d3f3df80-8bea-4a84-88cc-3bf55601fbb2"/>
    <xsd:import namespace="5dcee275-3ea4-4c3b-b87a-7bd486a0dc1e"/>
    <xsd:element name="properties">
      <xsd:complexType>
        <xsd:sequence>
          <xsd:element name="documentManagement">
            <xsd:complexType>
              <xsd:all>
                <xsd:element ref="ns2:Category" minOccurs="0"/>
                <xsd:element ref="ns2:SourceID"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3df80-8bea-4a84-88cc-3bf55601fbb2"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restriction base="dms:Choice">
          <xsd:enumeration value="Business Context Diagrams"/>
          <xsd:enumeration value="Engagement Approach"/>
          <xsd:enumeration value="Inventory List"/>
          <xsd:enumeration value="KPIs"/>
          <xsd:enumeration value="Marketing Production Calendar"/>
          <xsd:enumeration value="Project Plans"/>
          <xsd:enumeration value="Future State HL Processes"/>
        </xsd:restriction>
      </xsd:simpleType>
    </xsd:element>
    <xsd:element name="SourceID" ma:index="9" nillable="true" ma:displayName="SourceID" ma:internalName="SourceID">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2c85e0-9014-473f-b2d5-b20670940c5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cee275-3ea4-4c3b-b87a-7bd486a0dc1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fd664d-3d24-476a-9016-3a8a02c44330}" ma:internalName="TaxCatchAll" ma:showField="CatchAllData" ma:web="5dcee275-3ea4-4c3b-b87a-7bd486a0d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cee275-3ea4-4c3b-b87a-7bd486a0dc1e" xsi:nil="true"/>
    <Category xmlns="d3f3df80-8bea-4a84-88cc-3bf55601fbb2" xsi:nil="true"/>
    <lcf76f155ced4ddcb4097134ff3c332f xmlns="d3f3df80-8bea-4a84-88cc-3bf55601fbb2">
      <Terms xmlns="http://schemas.microsoft.com/office/infopath/2007/PartnerControls"/>
    </lcf76f155ced4ddcb4097134ff3c332f>
    <SourceID xmlns="d3f3df80-8bea-4a84-88cc-3bf55601fbb2" xsi:nil="true"/>
  </documentManagement>
</p:properties>
</file>

<file path=customXml/itemProps1.xml><?xml version="1.0" encoding="utf-8"?>
<ds:datastoreItem xmlns:ds="http://schemas.openxmlformats.org/officeDocument/2006/customXml" ds:itemID="{7DF6DB04-3574-4D82-8542-D405FE13F131}"/>
</file>

<file path=customXml/itemProps2.xml><?xml version="1.0" encoding="utf-8"?>
<ds:datastoreItem xmlns:ds="http://schemas.openxmlformats.org/officeDocument/2006/customXml" ds:itemID="{A8364B49-2D40-41B5-AD05-C09CC4BA5695}"/>
</file>

<file path=customXml/itemProps3.xml><?xml version="1.0" encoding="utf-8"?>
<ds:datastoreItem xmlns:ds="http://schemas.openxmlformats.org/officeDocument/2006/customXml" ds:itemID="{2A3D7574-1887-4391-AC94-CD6AB0E1D915}"/>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Stick (JPS)</dc:creator>
  <cp:keywords/>
  <dc:description/>
  <cp:lastModifiedBy>Akanksha Sharma (SPTAKS)</cp:lastModifiedBy>
  <cp:revision>2</cp:revision>
  <dcterms:created xsi:type="dcterms:W3CDTF">2024-09-17T07:59:00Z</dcterms:created>
  <dcterms:modified xsi:type="dcterms:W3CDTF">2024-09-17T07:59:00Z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0x010100DDC9506DE2F6A844A0936BC788DB1964</vt:lpwstr>
  </property>
</Properties>
</file>