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E6D4" w14:textId="3F1FE617" w:rsidR="00A35E02" w:rsidRPr="00E903AC" w:rsidRDefault="00A35E02" w:rsidP="00A35E02">
      <w:pPr>
        <w:pStyle w:val="CM7"/>
        <w:jc w:val="center"/>
        <w:rPr>
          <w:rFonts w:ascii="AvenirNext LT Com Regular" w:hAnsi="AvenirNext LT Com Regular"/>
          <w:b/>
          <w:bCs/>
          <w:color w:val="000000"/>
          <w:sz w:val="22"/>
          <w:szCs w:val="22"/>
        </w:rPr>
      </w:pPr>
      <w:r w:rsidRPr="00E903AC">
        <w:rPr>
          <w:rFonts w:ascii="AvenirNext LT Com Regular" w:hAnsi="AvenirNext LT Com Regular"/>
          <w:b/>
          <w:bCs/>
          <w:color w:val="000000"/>
          <w:sz w:val="22"/>
          <w:szCs w:val="22"/>
        </w:rPr>
        <w:t xml:space="preserve">Sample </w:t>
      </w:r>
      <w:r w:rsidR="005264D8">
        <w:rPr>
          <w:rFonts w:ascii="AvenirNext LT Com Regular" w:hAnsi="AvenirNext LT Com Regular"/>
          <w:b/>
          <w:bCs/>
          <w:color w:val="000000"/>
          <w:sz w:val="22"/>
          <w:szCs w:val="22"/>
        </w:rPr>
        <w:t>p</w:t>
      </w:r>
      <w:r w:rsidRPr="00E903AC">
        <w:rPr>
          <w:rFonts w:ascii="AvenirNext LT Com Regular" w:hAnsi="AvenirNext LT Com Regular"/>
          <w:b/>
          <w:bCs/>
          <w:color w:val="000000"/>
          <w:sz w:val="22"/>
          <w:szCs w:val="22"/>
        </w:rPr>
        <w:t xml:space="preserve">articipant </w:t>
      </w:r>
      <w:r w:rsidR="005264D8">
        <w:rPr>
          <w:rFonts w:ascii="AvenirNext LT Com Regular" w:hAnsi="AvenirNext LT Com Regular"/>
          <w:b/>
          <w:bCs/>
          <w:color w:val="000000"/>
          <w:sz w:val="22"/>
          <w:szCs w:val="22"/>
        </w:rPr>
        <w:t>n</w:t>
      </w:r>
      <w:r w:rsidRPr="00E903AC">
        <w:rPr>
          <w:rFonts w:ascii="AvenirNext LT Com Regular" w:hAnsi="AvenirNext LT Com Regular"/>
          <w:b/>
          <w:bCs/>
          <w:color w:val="000000"/>
          <w:sz w:val="22"/>
          <w:szCs w:val="22"/>
        </w:rPr>
        <w:t>otice</w:t>
      </w:r>
      <w:r w:rsidR="005264D8">
        <w:rPr>
          <w:rFonts w:ascii="AvenirNext LT Com Regular" w:hAnsi="AvenirNext LT Com Regular"/>
          <w:b/>
          <w:bCs/>
          <w:color w:val="000000"/>
          <w:sz w:val="22"/>
          <w:szCs w:val="22"/>
        </w:rPr>
        <w:t>:</w:t>
      </w:r>
    </w:p>
    <w:p w14:paraId="617618B2" w14:textId="47377D58" w:rsidR="00A35E02" w:rsidRDefault="00A35E02" w:rsidP="00A35E02">
      <w:pPr>
        <w:pStyle w:val="CM7"/>
        <w:jc w:val="center"/>
        <w:rPr>
          <w:rFonts w:ascii="AvenirNext LT Com Regular" w:hAnsi="AvenirNext LT Com Regular"/>
          <w:b/>
          <w:bCs/>
          <w:color w:val="000000"/>
          <w:sz w:val="22"/>
          <w:szCs w:val="22"/>
        </w:rPr>
      </w:pPr>
      <w:r>
        <w:rPr>
          <w:rFonts w:ascii="AvenirNext LT Com Regular" w:hAnsi="AvenirNext LT Com Regular"/>
          <w:b/>
          <w:bCs/>
          <w:color w:val="000000"/>
          <w:sz w:val="22"/>
          <w:szCs w:val="22"/>
        </w:rPr>
        <w:t xml:space="preserve">Required </w:t>
      </w:r>
      <w:r w:rsidR="005264D8">
        <w:rPr>
          <w:rFonts w:ascii="AvenirNext LT Com Regular" w:hAnsi="AvenirNext LT Com Regular"/>
          <w:b/>
          <w:bCs/>
          <w:color w:val="000000"/>
          <w:sz w:val="22"/>
          <w:szCs w:val="22"/>
        </w:rPr>
        <w:t>m</w:t>
      </w:r>
      <w:r>
        <w:rPr>
          <w:rFonts w:ascii="AvenirNext LT Com Regular" w:hAnsi="AvenirNext LT Com Regular"/>
          <w:b/>
          <w:bCs/>
          <w:color w:val="000000"/>
          <w:sz w:val="22"/>
          <w:szCs w:val="22"/>
        </w:rPr>
        <w:t xml:space="preserve">inimum </w:t>
      </w:r>
      <w:r w:rsidR="005264D8">
        <w:rPr>
          <w:rFonts w:ascii="AvenirNext LT Com Regular" w:hAnsi="AvenirNext LT Com Regular"/>
          <w:b/>
          <w:bCs/>
          <w:color w:val="000000"/>
          <w:sz w:val="22"/>
          <w:szCs w:val="22"/>
        </w:rPr>
        <w:t>d</w:t>
      </w:r>
      <w:r>
        <w:rPr>
          <w:rFonts w:ascii="AvenirNext LT Com Regular" w:hAnsi="AvenirNext LT Com Regular"/>
          <w:b/>
          <w:bCs/>
          <w:color w:val="000000"/>
          <w:sz w:val="22"/>
          <w:szCs w:val="22"/>
        </w:rPr>
        <w:t xml:space="preserve">istribution </w:t>
      </w:r>
      <w:r w:rsidR="005264D8">
        <w:rPr>
          <w:rFonts w:ascii="AvenirNext LT Com Regular" w:hAnsi="AvenirNext LT Com Regular"/>
          <w:b/>
          <w:bCs/>
          <w:color w:val="000000"/>
          <w:sz w:val="22"/>
          <w:szCs w:val="22"/>
        </w:rPr>
        <w:t>a</w:t>
      </w:r>
      <w:r>
        <w:rPr>
          <w:rFonts w:ascii="AvenirNext LT Com Regular" w:hAnsi="AvenirNext LT Com Regular"/>
          <w:b/>
          <w:bCs/>
          <w:color w:val="000000"/>
          <w:sz w:val="22"/>
          <w:szCs w:val="22"/>
        </w:rPr>
        <w:t xml:space="preserve">ge </w:t>
      </w:r>
      <w:r w:rsidR="005264D8">
        <w:rPr>
          <w:rFonts w:ascii="AvenirNext LT Com Regular" w:hAnsi="AvenirNext LT Com Regular"/>
          <w:b/>
          <w:bCs/>
          <w:color w:val="000000"/>
          <w:sz w:val="22"/>
          <w:szCs w:val="22"/>
        </w:rPr>
        <w:t>c</w:t>
      </w:r>
      <w:r>
        <w:rPr>
          <w:rFonts w:ascii="AvenirNext LT Com Regular" w:hAnsi="AvenirNext LT Com Regular"/>
          <w:b/>
          <w:bCs/>
          <w:color w:val="000000"/>
          <w:sz w:val="22"/>
          <w:szCs w:val="22"/>
        </w:rPr>
        <w:t>hange</w:t>
      </w:r>
    </w:p>
    <w:p w14:paraId="63F1E180" w14:textId="77777777" w:rsidR="00A35E02" w:rsidRDefault="00A35E02" w:rsidP="00A35E02">
      <w:pPr>
        <w:rPr>
          <w:i/>
          <w:iCs/>
          <w:color w:val="FF0000"/>
          <w:sz w:val="18"/>
          <w:szCs w:val="18"/>
        </w:rPr>
      </w:pPr>
    </w:p>
    <w:p w14:paraId="357DB76A" w14:textId="62A03AE5" w:rsidR="00A35E02" w:rsidRPr="0016281E" w:rsidRDefault="00A35E02" w:rsidP="00A35E02">
      <w:pPr>
        <w:rPr>
          <w:i/>
          <w:iCs/>
          <w:color w:val="FF0000"/>
          <w:sz w:val="18"/>
          <w:szCs w:val="18"/>
        </w:rPr>
      </w:pPr>
      <w:r w:rsidRPr="0016281E">
        <w:rPr>
          <w:i/>
          <w:iCs/>
          <w:color w:val="FF0000"/>
          <w:sz w:val="18"/>
          <w:szCs w:val="18"/>
        </w:rPr>
        <w:t>[Instructions to plan sponsor: This sample notice is provided to assist you in preparing a notification to employees of your plan</w:t>
      </w:r>
      <w:r>
        <w:rPr>
          <w:i/>
          <w:iCs/>
          <w:color w:val="FF0000"/>
          <w:sz w:val="18"/>
          <w:szCs w:val="18"/>
        </w:rPr>
        <w:t xml:space="preserve">. </w:t>
      </w:r>
      <w:r w:rsidRPr="0016281E">
        <w:rPr>
          <w:i/>
          <w:iCs/>
          <w:color w:val="FF0000"/>
          <w:sz w:val="18"/>
          <w:szCs w:val="18"/>
        </w:rPr>
        <w:t>You are responsible</w:t>
      </w:r>
      <w:r w:rsidR="006E3268">
        <w:rPr>
          <w:i/>
          <w:iCs/>
          <w:color w:val="FF0000"/>
          <w:sz w:val="18"/>
          <w:szCs w:val="18"/>
        </w:rPr>
        <w:t xml:space="preserve"> </w:t>
      </w:r>
      <w:r w:rsidRPr="0016281E">
        <w:rPr>
          <w:i/>
          <w:iCs/>
          <w:color w:val="FF0000"/>
          <w:sz w:val="18"/>
          <w:szCs w:val="18"/>
        </w:rPr>
        <w:t>for the content of this notice and making any changes to meet your needs and/or be consistent with the provisions of your plan. This notice should be sent on company letterhead. When you customize the letter, tailor the content in brackets in the text below with the appropriate information for your plan or plan participants]</w:t>
      </w:r>
    </w:p>
    <w:p w14:paraId="1FEF5DAE" w14:textId="77777777" w:rsidR="002F7A76" w:rsidRDefault="002F7A76" w:rsidP="00F05767"/>
    <w:p w14:paraId="69568C4B" w14:textId="77777777" w:rsidR="002F7A76" w:rsidRDefault="002F7A76" w:rsidP="00F05767"/>
    <w:p w14:paraId="16FBF9FE" w14:textId="75C9016C" w:rsidR="00F05767" w:rsidRDefault="004525A8" w:rsidP="00F05767">
      <w:r>
        <w:t>Subject: Retirement plan update</w:t>
      </w:r>
      <w:r w:rsidR="00886A9A">
        <w:t xml:space="preserve"> for r</w:t>
      </w:r>
      <w:r>
        <w:t>equired minimum distributions</w:t>
      </w:r>
    </w:p>
    <w:p w14:paraId="08A1422D" w14:textId="77777777" w:rsidR="004525A8" w:rsidRPr="00F05767" w:rsidRDefault="004525A8" w:rsidP="00F05767"/>
    <w:p w14:paraId="2977D8FD" w14:textId="00469937" w:rsidR="00F05767" w:rsidRDefault="00F05767" w:rsidP="00F05767">
      <w:r w:rsidRPr="00F05767">
        <w:t xml:space="preserve">Dear &lt;name&gt;: </w:t>
      </w:r>
    </w:p>
    <w:p w14:paraId="332EF3B0" w14:textId="77777777" w:rsidR="00F05767" w:rsidRDefault="00F05767" w:rsidP="00F05767"/>
    <w:p w14:paraId="36E801E9" w14:textId="4F853C61" w:rsidR="005264D8" w:rsidRDefault="00F05767" w:rsidP="00F05767">
      <w:r w:rsidRPr="00F05767">
        <w:t xml:space="preserve">The SECURE 2.0 Act is legislation aimed at helping Americans better prepare for their financial future while strengthening the retirement system as a whole. </w:t>
      </w:r>
      <w:r>
        <w:t>One impact of the legislation is that</w:t>
      </w:r>
      <w:r w:rsidR="006A18B3">
        <w:t xml:space="preserve"> </w:t>
      </w:r>
      <w:r w:rsidR="005264D8">
        <w:t>required minimum distributions (</w:t>
      </w:r>
      <w:r>
        <w:t>RMDs</w:t>
      </w:r>
      <w:r w:rsidR="005264D8">
        <w:t>)</w:t>
      </w:r>
      <w:r>
        <w:t xml:space="preserve"> </w:t>
      </w:r>
      <w:r w:rsidR="00F62185">
        <w:rPr>
          <w:rFonts w:ascii="Calibri" w:hAnsi="Calibri" w:cs="Calibri"/>
        </w:rPr>
        <w:t>―</w:t>
      </w:r>
      <w:r w:rsidR="00F62185">
        <w:t xml:space="preserve"> the minimum amounts that the IRS requires you to withdraw from your retirement account each year</w:t>
      </w:r>
      <w:r w:rsidR="00851501">
        <w:t xml:space="preserve"> once you reach a certain age</w:t>
      </w:r>
      <w:r w:rsidR="00F62185">
        <w:t xml:space="preserve"> </w:t>
      </w:r>
      <w:r w:rsidR="00F62185">
        <w:rPr>
          <w:rFonts w:ascii="Calibri" w:hAnsi="Calibri" w:cs="Calibri"/>
        </w:rPr>
        <w:t>―</w:t>
      </w:r>
      <w:r w:rsidR="00F62185">
        <w:t xml:space="preserve"> </w:t>
      </w:r>
      <w:r>
        <w:t>ha</w:t>
      </w:r>
      <w:r w:rsidR="00CE4A75">
        <w:t>ve</w:t>
      </w:r>
      <w:r>
        <w:t xml:space="preserve"> changed. </w:t>
      </w:r>
    </w:p>
    <w:p w14:paraId="34F0754F" w14:textId="77777777" w:rsidR="005264D8" w:rsidRDefault="005264D8" w:rsidP="00F05767"/>
    <w:p w14:paraId="43B416C0" w14:textId="1F658184" w:rsidR="00AD065F" w:rsidRDefault="004D4F25" w:rsidP="00E27544">
      <w:pPr>
        <w:pStyle w:val="ListParagraph"/>
        <w:numPr>
          <w:ilvl w:val="0"/>
          <w:numId w:val="1"/>
        </w:numPr>
      </w:pPr>
      <w:r w:rsidRPr="00AD065F">
        <w:rPr>
          <w:b/>
          <w:bCs/>
        </w:rPr>
        <w:t xml:space="preserve">RMD </w:t>
      </w:r>
      <w:r w:rsidR="00F05767" w:rsidRPr="00AD065F">
        <w:rPr>
          <w:b/>
          <w:bCs/>
        </w:rPr>
        <w:t xml:space="preserve">Age: </w:t>
      </w:r>
      <w:r w:rsidR="00F05767" w:rsidRPr="00F05767">
        <w:t xml:space="preserve">the age </w:t>
      </w:r>
      <w:r w:rsidR="00F12872">
        <w:t xml:space="preserve">that triggers RMDs </w:t>
      </w:r>
      <w:r w:rsidR="00F05767" w:rsidRPr="00F05767">
        <w:t xml:space="preserve">is </w:t>
      </w:r>
      <w:r w:rsidR="00F05767" w:rsidRPr="00AD065F">
        <w:rPr>
          <w:b/>
          <w:bCs/>
        </w:rPr>
        <w:t xml:space="preserve">increased </w:t>
      </w:r>
      <w:r w:rsidRPr="00AD065F">
        <w:rPr>
          <w:b/>
          <w:bCs/>
        </w:rPr>
        <w:t xml:space="preserve">from age 72 </w:t>
      </w:r>
      <w:r w:rsidR="00F05767" w:rsidRPr="00AD065F">
        <w:rPr>
          <w:b/>
          <w:bCs/>
        </w:rPr>
        <w:t>to age 73</w:t>
      </w:r>
      <w:r w:rsidR="00F05767" w:rsidRPr="00F05767">
        <w:t xml:space="preserve"> </w:t>
      </w:r>
      <w:r>
        <w:t xml:space="preserve">(or the year </w:t>
      </w:r>
      <w:r w:rsidR="00AD065F">
        <w:t>you end employment</w:t>
      </w:r>
      <w:r>
        <w:t xml:space="preserve">, if later) </w:t>
      </w:r>
      <w:r w:rsidR="00F05767" w:rsidRPr="00F05767">
        <w:t>for anyone who turns 72 on or after</w:t>
      </w:r>
      <w:r w:rsidR="00F05767">
        <w:t xml:space="preserve"> </w:t>
      </w:r>
      <w:r w:rsidR="00F05767" w:rsidRPr="00AD065F">
        <w:rPr>
          <w:b/>
          <w:bCs/>
        </w:rPr>
        <w:t>January 1, 2023.</w:t>
      </w:r>
      <w:r w:rsidR="00F05767" w:rsidRPr="00F05767">
        <w:t xml:space="preserve"> </w:t>
      </w:r>
      <w:r w:rsidR="00F05767">
        <w:t>I</w:t>
      </w:r>
      <w:r w:rsidR="00F05767" w:rsidRPr="00F05767">
        <w:t>f you turn</w:t>
      </w:r>
      <w:r w:rsidR="00F12872">
        <w:t>(ed)</w:t>
      </w:r>
      <w:r w:rsidR="00F05767" w:rsidRPr="00F05767">
        <w:t xml:space="preserve"> 72 in 2023 you do </w:t>
      </w:r>
      <w:r w:rsidR="00F05767" w:rsidRPr="00AD065F">
        <w:rPr>
          <w:i/>
          <w:iCs/>
        </w:rPr>
        <w:t xml:space="preserve">not </w:t>
      </w:r>
      <w:r w:rsidR="00F05767" w:rsidRPr="00F05767">
        <w:t>have to take an RMD for 2023.</w:t>
      </w:r>
      <w:r w:rsidR="00AD065F">
        <w:t xml:space="preserve">  </w:t>
      </w:r>
      <w:r w:rsidR="00F05767" w:rsidRPr="00F05767">
        <w:t xml:space="preserve"> </w:t>
      </w:r>
      <w:r w:rsidR="00FF6BDC">
        <w:t xml:space="preserve"> </w:t>
      </w:r>
    </w:p>
    <w:p w14:paraId="26E4CB28" w14:textId="77777777" w:rsidR="00F05767" w:rsidRDefault="00F05767" w:rsidP="00F05767">
      <w:pPr>
        <w:pStyle w:val="ListParagraph"/>
      </w:pPr>
    </w:p>
    <w:p w14:paraId="026FEDFA" w14:textId="009F4C5D" w:rsidR="006378E7" w:rsidRPr="00F05767" w:rsidRDefault="00F05767" w:rsidP="00812A69">
      <w:pPr>
        <w:pStyle w:val="ListParagraph"/>
        <w:numPr>
          <w:ilvl w:val="0"/>
          <w:numId w:val="1"/>
        </w:numPr>
      </w:pPr>
      <w:r w:rsidRPr="005264D8">
        <w:rPr>
          <w:color w:val="FF0000"/>
          <w:sz w:val="16"/>
          <w:szCs w:val="16"/>
        </w:rPr>
        <w:t>&lt;</w:t>
      </w:r>
      <w:r w:rsidR="004C2DCE" w:rsidRPr="005264D8">
        <w:rPr>
          <w:color w:val="FF0000"/>
          <w:sz w:val="16"/>
          <w:szCs w:val="16"/>
        </w:rPr>
        <w:t xml:space="preserve">Insert if </w:t>
      </w:r>
      <w:r w:rsidR="00A96AF4">
        <w:rPr>
          <w:color w:val="FF0000"/>
          <w:sz w:val="16"/>
          <w:szCs w:val="16"/>
        </w:rPr>
        <w:t>your plan includes designated Roth accounts</w:t>
      </w:r>
      <w:r w:rsidR="004C2DCE" w:rsidRPr="005264D8">
        <w:rPr>
          <w:color w:val="FF0000"/>
          <w:sz w:val="16"/>
          <w:szCs w:val="16"/>
        </w:rPr>
        <w:t>&gt;</w:t>
      </w:r>
      <w:r w:rsidR="005D18F7" w:rsidRPr="005264D8">
        <w:rPr>
          <w:b/>
          <w:bCs/>
        </w:rPr>
        <w:t xml:space="preserve">Designated </w:t>
      </w:r>
      <w:r w:rsidRPr="006378E7">
        <w:rPr>
          <w:b/>
          <w:bCs/>
        </w:rPr>
        <w:t>Roth contributions:</w:t>
      </w:r>
      <w:r w:rsidRPr="00F05767">
        <w:t xml:space="preserve"> effective</w:t>
      </w:r>
      <w:r w:rsidR="00FF6BDC">
        <w:t xml:space="preserve"> </w:t>
      </w:r>
      <w:r w:rsidR="00AD065F">
        <w:t>for 2024 and later years</w:t>
      </w:r>
      <w:r w:rsidRPr="00F05767">
        <w:t xml:space="preserve">, RMDs are no longer required </w:t>
      </w:r>
      <w:r w:rsidR="00AD065F">
        <w:t>from designated Roth accounts.</w:t>
      </w:r>
      <w:r w:rsidR="006E3268">
        <w:t xml:space="preserve"> </w:t>
      </w:r>
      <w:r w:rsidR="00AD065F">
        <w:t xml:space="preserve">You are still required to receive RMDs from designated Roth accounts for 2023 including those </w:t>
      </w:r>
      <w:r w:rsidR="00AD065F" w:rsidRPr="005264D8">
        <w:t>with a required beginning date of April 1, 2024.</w:t>
      </w:r>
      <w:r w:rsidRPr="00F05767">
        <w:t xml:space="preserve"> </w:t>
      </w:r>
    </w:p>
    <w:p w14:paraId="43E06A8B" w14:textId="75E7A4CF" w:rsidR="00F05767" w:rsidRDefault="00F05767" w:rsidP="006378E7">
      <w:pPr>
        <w:pStyle w:val="ListParagraph"/>
      </w:pPr>
    </w:p>
    <w:p w14:paraId="23162540" w14:textId="77777777" w:rsidR="00F05767" w:rsidRPr="00F05767" w:rsidRDefault="00F05767" w:rsidP="00F05767"/>
    <w:p w14:paraId="03C7BA21" w14:textId="77777777" w:rsidR="00F05767" w:rsidRPr="00F05767" w:rsidRDefault="00F05767" w:rsidP="00F05767">
      <w:r w:rsidRPr="00F05767">
        <w:t xml:space="preserve">Thank you. </w:t>
      </w:r>
    </w:p>
    <w:p w14:paraId="43A96C75" w14:textId="77777777" w:rsidR="00F05767" w:rsidRDefault="00F05767" w:rsidP="00F05767"/>
    <w:p w14:paraId="22CF933E" w14:textId="616795B9" w:rsidR="00960440" w:rsidRDefault="00F05767" w:rsidP="00F05767">
      <w:r w:rsidRPr="00F05767">
        <w:t>&lt;signatory&gt;</w:t>
      </w:r>
    </w:p>
    <w:p w14:paraId="5DE7C7C0" w14:textId="1FE70005" w:rsidR="004525A8" w:rsidRDefault="004525A8" w:rsidP="00F05767"/>
    <w:p w14:paraId="77FD8AC6" w14:textId="01B27174" w:rsidR="00000CC8" w:rsidRDefault="00000CC8" w:rsidP="004525A8">
      <w:pPr>
        <w:rPr>
          <w:sz w:val="20"/>
          <w:szCs w:val="20"/>
        </w:rPr>
      </w:pPr>
    </w:p>
    <w:p w14:paraId="179945D3" w14:textId="77777777" w:rsidR="006D2FE3" w:rsidRDefault="006D2FE3" w:rsidP="006D2FE3">
      <w:pPr>
        <w:rPr>
          <w:sz w:val="16"/>
          <w:szCs w:val="16"/>
        </w:rPr>
      </w:pPr>
      <w:r w:rsidRPr="00EA1651">
        <w:rPr>
          <w:sz w:val="16"/>
          <w:szCs w:val="16"/>
        </w:rPr>
        <w:t>American Funds Distributors, Inc.</w:t>
      </w:r>
    </w:p>
    <w:p w14:paraId="69B942E8" w14:textId="77777777" w:rsidR="006D2FE3" w:rsidRDefault="006D2FE3" w:rsidP="00057AD9">
      <w:pPr>
        <w:rPr>
          <w:sz w:val="16"/>
          <w:szCs w:val="16"/>
        </w:rPr>
      </w:pPr>
    </w:p>
    <w:p w14:paraId="37510152" w14:textId="4F4373AB" w:rsidR="00057AD9" w:rsidRPr="00057AD9" w:rsidRDefault="00057AD9" w:rsidP="00057AD9">
      <w:pPr>
        <w:rPr>
          <w:sz w:val="16"/>
          <w:szCs w:val="16"/>
        </w:rPr>
      </w:pPr>
      <w:r w:rsidRPr="00057AD9">
        <w:rPr>
          <w:sz w:val="16"/>
          <w:szCs w:val="16"/>
        </w:rPr>
        <w:t>Lit. No. RPGESL-018-1123O CGD/10264-S98996 © 2023 Capital Group. All rights reserved.</w:t>
      </w:r>
    </w:p>
    <w:p w14:paraId="7AAC629D" w14:textId="77777777" w:rsidR="004525A8" w:rsidRDefault="004525A8" w:rsidP="004525A8">
      <w:pPr>
        <w:rPr>
          <w:b/>
          <w:bCs/>
          <w:sz w:val="20"/>
          <w:szCs w:val="20"/>
        </w:rPr>
      </w:pPr>
    </w:p>
    <w:p w14:paraId="7BF88F89" w14:textId="77777777" w:rsidR="004525A8" w:rsidRDefault="004525A8" w:rsidP="00F05767"/>
    <w:sectPr w:rsidR="0045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80FF0"/>
    <w:multiLevelType w:val="hybridMultilevel"/>
    <w:tmpl w:val="2556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98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67"/>
    <w:rsid w:val="00000CC8"/>
    <w:rsid w:val="00031926"/>
    <w:rsid w:val="00057AD9"/>
    <w:rsid w:val="00080661"/>
    <w:rsid w:val="000F5BD0"/>
    <w:rsid w:val="0019028E"/>
    <w:rsid w:val="00242C61"/>
    <w:rsid w:val="002C455E"/>
    <w:rsid w:val="002D0C3F"/>
    <w:rsid w:val="002F7A76"/>
    <w:rsid w:val="00450E20"/>
    <w:rsid w:val="004525A8"/>
    <w:rsid w:val="004C2DCE"/>
    <w:rsid w:val="004D4F25"/>
    <w:rsid w:val="005264D8"/>
    <w:rsid w:val="00577505"/>
    <w:rsid w:val="005D18F7"/>
    <w:rsid w:val="006378E7"/>
    <w:rsid w:val="006A18B3"/>
    <w:rsid w:val="006D2FE3"/>
    <w:rsid w:val="006E3268"/>
    <w:rsid w:val="00721664"/>
    <w:rsid w:val="007B332A"/>
    <w:rsid w:val="00851501"/>
    <w:rsid w:val="00886A9A"/>
    <w:rsid w:val="008C2463"/>
    <w:rsid w:val="009413BD"/>
    <w:rsid w:val="00A35E02"/>
    <w:rsid w:val="00A96AF4"/>
    <w:rsid w:val="00AD065F"/>
    <w:rsid w:val="00AE52BA"/>
    <w:rsid w:val="00AF47BD"/>
    <w:rsid w:val="00B668BC"/>
    <w:rsid w:val="00CE4A75"/>
    <w:rsid w:val="00D86344"/>
    <w:rsid w:val="00DE3A6F"/>
    <w:rsid w:val="00E03A9C"/>
    <w:rsid w:val="00E263BF"/>
    <w:rsid w:val="00EB2D57"/>
    <w:rsid w:val="00EC3DF8"/>
    <w:rsid w:val="00F05767"/>
    <w:rsid w:val="00F12872"/>
    <w:rsid w:val="00F62185"/>
    <w:rsid w:val="00F75B0C"/>
    <w:rsid w:val="00FC7405"/>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3C42"/>
  <w15:chartTrackingRefBased/>
  <w15:docId w15:val="{47CA400A-6B08-4265-B823-75A850A6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67"/>
    <w:pPr>
      <w:ind w:left="720"/>
      <w:contextualSpacing/>
    </w:pPr>
  </w:style>
  <w:style w:type="character" w:styleId="Hyperlink">
    <w:name w:val="Hyperlink"/>
    <w:basedOn w:val="DefaultParagraphFont"/>
    <w:uiPriority w:val="99"/>
    <w:unhideWhenUsed/>
    <w:rsid w:val="004525A8"/>
    <w:rPr>
      <w:color w:val="0563C1" w:themeColor="hyperlink"/>
      <w:u w:val="single"/>
    </w:rPr>
  </w:style>
  <w:style w:type="paragraph" w:styleId="Revision">
    <w:name w:val="Revision"/>
    <w:hidden/>
    <w:uiPriority w:val="99"/>
    <w:semiHidden/>
    <w:rsid w:val="00000CC8"/>
  </w:style>
  <w:style w:type="character" w:styleId="CommentReference">
    <w:name w:val="annotation reference"/>
    <w:basedOn w:val="DefaultParagraphFont"/>
    <w:uiPriority w:val="99"/>
    <w:semiHidden/>
    <w:unhideWhenUsed/>
    <w:rsid w:val="00FF6BDC"/>
    <w:rPr>
      <w:sz w:val="16"/>
      <w:szCs w:val="16"/>
    </w:rPr>
  </w:style>
  <w:style w:type="paragraph" w:styleId="CommentText">
    <w:name w:val="annotation text"/>
    <w:basedOn w:val="Normal"/>
    <w:link w:val="CommentTextChar"/>
    <w:uiPriority w:val="99"/>
    <w:unhideWhenUsed/>
    <w:rsid w:val="00FF6BDC"/>
    <w:rPr>
      <w:sz w:val="20"/>
      <w:szCs w:val="20"/>
    </w:rPr>
  </w:style>
  <w:style w:type="character" w:customStyle="1" w:styleId="CommentTextChar">
    <w:name w:val="Comment Text Char"/>
    <w:basedOn w:val="DefaultParagraphFont"/>
    <w:link w:val="CommentText"/>
    <w:uiPriority w:val="99"/>
    <w:rsid w:val="00FF6BDC"/>
    <w:rPr>
      <w:sz w:val="20"/>
      <w:szCs w:val="20"/>
    </w:rPr>
  </w:style>
  <w:style w:type="paragraph" w:styleId="CommentSubject">
    <w:name w:val="annotation subject"/>
    <w:basedOn w:val="CommentText"/>
    <w:next w:val="CommentText"/>
    <w:link w:val="CommentSubjectChar"/>
    <w:uiPriority w:val="99"/>
    <w:semiHidden/>
    <w:unhideWhenUsed/>
    <w:rsid w:val="00FF6BDC"/>
    <w:rPr>
      <w:b/>
      <w:bCs/>
    </w:rPr>
  </w:style>
  <w:style w:type="character" w:customStyle="1" w:styleId="CommentSubjectChar">
    <w:name w:val="Comment Subject Char"/>
    <w:basedOn w:val="CommentTextChar"/>
    <w:link w:val="CommentSubject"/>
    <w:uiPriority w:val="99"/>
    <w:semiHidden/>
    <w:rsid w:val="00FF6BDC"/>
    <w:rPr>
      <w:b/>
      <w:bCs/>
      <w:sz w:val="20"/>
      <w:szCs w:val="20"/>
    </w:rPr>
  </w:style>
  <w:style w:type="paragraph" w:customStyle="1" w:styleId="CM7">
    <w:name w:val="CM7"/>
    <w:basedOn w:val="Normal"/>
    <w:next w:val="Normal"/>
    <w:link w:val="CM7Char"/>
    <w:rsid w:val="00A35E02"/>
    <w:pPr>
      <w:widowControl w:val="0"/>
      <w:autoSpaceDE w:val="0"/>
      <w:autoSpaceDN w:val="0"/>
      <w:adjustRightInd w:val="0"/>
    </w:pPr>
    <w:rPr>
      <w:rFonts w:ascii="NewsGoth BT" w:eastAsia="Times New Roman" w:hAnsi="NewsGoth BT" w:cs="Times New Roman"/>
      <w:sz w:val="24"/>
      <w:szCs w:val="24"/>
    </w:rPr>
  </w:style>
  <w:style w:type="character" w:customStyle="1" w:styleId="CM7Char">
    <w:name w:val="CM7 Char"/>
    <w:link w:val="CM7"/>
    <w:locked/>
    <w:rsid w:val="00A35E02"/>
    <w:rPr>
      <w:rFonts w:ascii="NewsGoth BT" w:eastAsia="Times New Roman" w:hAnsi="NewsGoth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Roger Yamashita (RMY)</cp:lastModifiedBy>
  <cp:revision>3</cp:revision>
  <dcterms:created xsi:type="dcterms:W3CDTF">2023-11-20T19:22:00Z</dcterms:created>
  <dcterms:modified xsi:type="dcterms:W3CDTF">2023-11-21T22:15:00Z</dcterms:modified>
</cp:coreProperties>
</file>